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AF" w:rsidRDefault="00C123AF">
      <w:pPr>
        <w:pStyle w:val="a3"/>
        <w:spacing w:after="0" w:line="100" w:lineRule="atLeast"/>
      </w:pPr>
    </w:p>
    <w:p w:rsidR="00C123AF" w:rsidRDefault="008762F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155</w:t>
      </w:r>
    </w:p>
    <w:p w:rsidR="00C123AF" w:rsidRDefault="008762FE">
      <w:pPr>
        <w:pStyle w:val="a3"/>
        <w:pBdr>
          <w:bottom w:val="single" w:sz="12" w:space="0" w:color="00000A"/>
        </w:pBd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 познавательно-речевому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направлению развития детей.</w:t>
      </w: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 w:rsidP="00E51F7D">
      <w:pPr>
        <w:pStyle w:val="a3"/>
      </w:pPr>
    </w:p>
    <w:p w:rsidR="00C123AF" w:rsidRDefault="00C123AF">
      <w:pPr>
        <w:pStyle w:val="a3"/>
        <w:jc w:val="center"/>
      </w:pPr>
    </w:p>
    <w:p w:rsidR="00C123AF" w:rsidRDefault="008762FE">
      <w:pPr>
        <w:pStyle w:val="a3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C123AF" w:rsidRDefault="008762FE">
      <w:pPr>
        <w:pStyle w:val="a3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 xml:space="preserve"> РАЗВИТИЯ ПРЕДМЕТНО-ПРОСТРАНСТВЕННОЙ СРЕДЫ</w:t>
      </w:r>
    </w:p>
    <w:p w:rsidR="00C123AF" w:rsidRDefault="00E51F7D">
      <w:pPr>
        <w:pStyle w:val="a3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В  ПОДГОТОВИТЕЛЬНОЙ</w:t>
      </w:r>
      <w:r w:rsidR="008762FE">
        <w:rPr>
          <w:rFonts w:ascii="Times New Roman" w:hAnsi="Times New Roman" w:cs="Times New Roman"/>
          <w:b/>
          <w:sz w:val="44"/>
          <w:szCs w:val="44"/>
        </w:rPr>
        <w:t xml:space="preserve"> ГРУППЕ </w:t>
      </w:r>
      <w:r>
        <w:rPr>
          <w:rFonts w:ascii="Times New Roman" w:hAnsi="Times New Roman" w:cs="Times New Roman"/>
          <w:b/>
          <w:sz w:val="44"/>
          <w:szCs w:val="44"/>
        </w:rPr>
        <w:t xml:space="preserve"> № 9</w:t>
      </w: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</w:pPr>
    </w:p>
    <w:p w:rsidR="00E51F7D" w:rsidRDefault="00E51F7D">
      <w:pPr>
        <w:pStyle w:val="a3"/>
      </w:pPr>
    </w:p>
    <w:p w:rsidR="00E51F7D" w:rsidRDefault="00E51F7D">
      <w:pPr>
        <w:pStyle w:val="a3"/>
      </w:pPr>
    </w:p>
    <w:p w:rsidR="00E51F7D" w:rsidRDefault="00E51F7D">
      <w:pPr>
        <w:pStyle w:val="a3"/>
      </w:pPr>
    </w:p>
    <w:p w:rsidR="00C123AF" w:rsidRDefault="008762FE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123AF" w:rsidRDefault="00C123AF">
      <w:pPr>
        <w:pStyle w:val="a3"/>
        <w:spacing w:after="0" w:line="100" w:lineRule="atLeast"/>
        <w:ind w:left="568" w:firstLine="852"/>
        <w:jc w:val="both"/>
      </w:pPr>
    </w:p>
    <w:p w:rsidR="00C123AF" w:rsidRDefault="00C123AF">
      <w:pPr>
        <w:pStyle w:val="a3"/>
        <w:spacing w:after="0" w:line="100" w:lineRule="atLeast"/>
        <w:ind w:left="568" w:firstLine="852"/>
        <w:jc w:val="both"/>
      </w:pPr>
    </w:p>
    <w:p w:rsidR="00C123AF" w:rsidRDefault="008762FE">
      <w:pPr>
        <w:pStyle w:val="a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МДОУ большое внимание уделяется качественному формированию такого пространства.</w:t>
      </w:r>
    </w:p>
    <w:p w:rsidR="00C123AF" w:rsidRDefault="008762FE">
      <w:pPr>
        <w:pStyle w:val="a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  предметно-пространственная среда 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C123AF" w:rsidRDefault="008762FE">
      <w:pPr>
        <w:pStyle w:val="a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помещений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C123AF" w:rsidRDefault="00C123AF">
      <w:pPr>
        <w:pStyle w:val="a3"/>
        <w:ind w:firstLine="567"/>
        <w:jc w:val="center"/>
      </w:pPr>
    </w:p>
    <w:p w:rsidR="00C123AF" w:rsidRDefault="008762FE">
      <w:pPr>
        <w:pStyle w:val="a3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- центр жизнедеятельности воспитанников МДОУ.</w:t>
      </w:r>
    </w:p>
    <w:p w:rsidR="00C123AF" w:rsidRDefault="008762FE">
      <w:pPr>
        <w:pStyle w:val="a3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развития, а также повышения компетенции родителей в вопросах воспитания и обучения детей.</w:t>
      </w:r>
    </w:p>
    <w:p w:rsidR="00C123AF" w:rsidRDefault="008762FE">
      <w:pPr>
        <w:pStyle w:val="a3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23AF" w:rsidRDefault="008762FE">
      <w:pPr>
        <w:pStyle w:val="a3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C123AF" w:rsidRDefault="008762FE">
      <w:pPr>
        <w:pStyle w:val="a9"/>
        <w:numPr>
          <w:ilvl w:val="0"/>
          <w:numId w:val="1"/>
        </w:numPr>
        <w:tabs>
          <w:tab w:val="left" w:pos="993"/>
        </w:tabs>
        <w:spacing w:line="100" w:lineRule="atLeast"/>
        <w:ind w:left="0" w:firstLine="567"/>
        <w:jc w:val="both"/>
      </w:pPr>
      <w:r>
        <w:t>Оказание своевременной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C123AF" w:rsidRDefault="008762FE">
      <w:pPr>
        <w:pStyle w:val="a9"/>
        <w:numPr>
          <w:ilvl w:val="0"/>
          <w:numId w:val="1"/>
        </w:numPr>
        <w:tabs>
          <w:tab w:val="left" w:pos="993"/>
        </w:tabs>
        <w:spacing w:line="100" w:lineRule="atLeast"/>
        <w:ind w:left="0" w:firstLine="567"/>
        <w:jc w:val="both"/>
      </w:pPr>
      <w:r>
        <w:t>Совершенствование профессионального мастерства и квалификации педагогов.</w:t>
      </w:r>
    </w:p>
    <w:p w:rsidR="00C123AF" w:rsidRDefault="008762FE">
      <w:pPr>
        <w:pStyle w:val="a9"/>
        <w:numPr>
          <w:ilvl w:val="0"/>
          <w:numId w:val="1"/>
        </w:numPr>
        <w:tabs>
          <w:tab w:val="left" w:pos="993"/>
        </w:tabs>
        <w:spacing w:line="100" w:lineRule="atLeast"/>
        <w:ind w:left="0" w:firstLine="567"/>
        <w:jc w:val="both"/>
      </w:pPr>
      <w:r>
        <w:t>Создание условий для творческой работы детей, совершенствования их знаний, умений и навыков.</w:t>
      </w:r>
    </w:p>
    <w:p w:rsidR="00C123AF" w:rsidRDefault="00C123AF">
      <w:pPr>
        <w:pStyle w:val="a3"/>
        <w:ind w:left="360"/>
        <w:jc w:val="both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8762FE">
      <w:pPr>
        <w:pStyle w:val="a3"/>
        <w:jc w:val="center"/>
      </w:pPr>
      <w:r>
        <w:rPr>
          <w:b/>
          <w:i/>
          <w:sz w:val="28"/>
          <w:szCs w:val="28"/>
        </w:rPr>
        <w:t>Информационная справка о раздевальной комнате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E51F7D">
        <w:rPr>
          <w:sz w:val="28"/>
          <w:szCs w:val="28"/>
          <w:u w:val="single"/>
        </w:rPr>
        <w:t>19,8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1 большое окно.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 xml:space="preserve">: раздевальные шкафчики -28 шт.; </w:t>
      </w:r>
      <w:proofErr w:type="spellStart"/>
      <w:r>
        <w:rPr>
          <w:sz w:val="28"/>
          <w:szCs w:val="28"/>
        </w:rPr>
        <w:t>банкетки</w:t>
      </w:r>
      <w:proofErr w:type="spellEnd"/>
      <w:r>
        <w:rPr>
          <w:sz w:val="28"/>
          <w:szCs w:val="28"/>
        </w:rPr>
        <w:t xml:space="preserve"> - 2; стол</w:t>
      </w:r>
      <w:proofErr w:type="gramStart"/>
      <w:r>
        <w:rPr>
          <w:sz w:val="28"/>
          <w:szCs w:val="28"/>
        </w:rPr>
        <w:t xml:space="preserve"> --</w:t>
      </w:r>
      <w:proofErr w:type="gramEnd"/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тюль, информационные стенды для родителей 2 шт.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доска для оформления детских работ; папки с документацией для родителей - 1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информации родителей с условиями пребывания детей в детском саду.</w:t>
      </w: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8762FE">
      <w:pPr>
        <w:pStyle w:val="a3"/>
        <w:jc w:val="center"/>
      </w:pPr>
      <w:r>
        <w:rPr>
          <w:b/>
          <w:i/>
          <w:sz w:val="28"/>
          <w:szCs w:val="28"/>
        </w:rPr>
        <w:t>Информационная справка о групповой комнате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E51F7D">
        <w:rPr>
          <w:sz w:val="28"/>
          <w:szCs w:val="28"/>
          <w:u w:val="single"/>
        </w:rPr>
        <w:t>48,8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столов 13 шт.;  стульчиков - 37; шкафов  -5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жалюзи)  ковры, магнитная доска, зеркало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развития и комфортных условий пребывания детей в детском саду.</w:t>
      </w: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8762FE">
      <w:pPr>
        <w:pStyle w:val="a3"/>
        <w:jc w:val="center"/>
      </w:pPr>
      <w:r>
        <w:rPr>
          <w:b/>
          <w:i/>
          <w:sz w:val="28"/>
          <w:szCs w:val="28"/>
        </w:rPr>
        <w:t>Информационная справка о спальной комнате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</w:t>
      </w:r>
      <w:r w:rsidRPr="00E51F7D">
        <w:rPr>
          <w:sz w:val="28"/>
          <w:szCs w:val="28"/>
          <w:u w:val="single"/>
        </w:rPr>
        <w:t>____________</w:t>
      </w:r>
      <w:r w:rsidR="00E51F7D">
        <w:rPr>
          <w:sz w:val="28"/>
          <w:szCs w:val="28"/>
          <w:u w:val="single"/>
        </w:rPr>
        <w:t>48,7</w:t>
      </w:r>
      <w:r w:rsidRPr="00E51F7D">
        <w:rPr>
          <w:sz w:val="28"/>
          <w:szCs w:val="28"/>
          <w:u w:val="single"/>
        </w:rPr>
        <w:t>____________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плафоны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27 кроватей; стол - 1;  шкаф для книг -4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тюль _____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шторы для спальни_____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постельное белье  - 27 комплектов;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подушки - 27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матрасы - 27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покрывала - 27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дорожки - нет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список детей на кровати - 1</w:t>
      </w:r>
    </w:p>
    <w:p w:rsidR="00C123AF" w:rsidRDefault="008762FE">
      <w:pPr>
        <w:pStyle w:val="a9"/>
        <w:numPr>
          <w:ilvl w:val="0"/>
          <w:numId w:val="2"/>
        </w:numPr>
      </w:pPr>
      <w:r>
        <w:rPr>
          <w:szCs w:val="28"/>
        </w:rPr>
        <w:t>комнатный термометр - 1</w:t>
      </w:r>
    </w:p>
    <w:p w:rsidR="00C123AF" w:rsidRDefault="00C123AF">
      <w:pPr>
        <w:pStyle w:val="a9"/>
        <w:ind w:firstLine="0"/>
      </w:pP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удовлетворять потребность детей в дневном отдыхе.</w:t>
      </w: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8762FE">
      <w:pPr>
        <w:pStyle w:val="a3"/>
        <w:jc w:val="center"/>
      </w:pPr>
      <w:r>
        <w:rPr>
          <w:b/>
          <w:i/>
          <w:sz w:val="28"/>
          <w:szCs w:val="28"/>
        </w:rPr>
        <w:lastRenderedPageBreak/>
        <w:t xml:space="preserve">Информационная справка </w:t>
      </w:r>
      <w:proofErr w:type="gramStart"/>
      <w:r>
        <w:rPr>
          <w:b/>
          <w:i/>
          <w:sz w:val="28"/>
          <w:szCs w:val="28"/>
        </w:rPr>
        <w:t>о</w:t>
      </w:r>
      <w:proofErr w:type="gramEnd"/>
      <w:r>
        <w:rPr>
          <w:b/>
          <w:i/>
          <w:sz w:val="28"/>
          <w:szCs w:val="28"/>
        </w:rPr>
        <w:t xml:space="preserve"> умывальной комнате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E51F7D">
        <w:rPr>
          <w:sz w:val="28"/>
          <w:szCs w:val="28"/>
          <w:u w:val="single"/>
        </w:rPr>
        <w:t>13,6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3 плафона по 2  лампочки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Раковины_________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Умывальники - 4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Унитазы - 4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Шкафчики для полотенец - 27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Ванна для мытья ног - 1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Зеркало - 1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Список детей на полотенца - 1</w:t>
      </w:r>
    </w:p>
    <w:p w:rsidR="00C123AF" w:rsidRDefault="008762FE">
      <w:pPr>
        <w:pStyle w:val="a9"/>
        <w:numPr>
          <w:ilvl w:val="0"/>
          <w:numId w:val="3"/>
        </w:numPr>
      </w:pPr>
      <w:r>
        <w:rPr>
          <w:szCs w:val="28"/>
        </w:rPr>
        <w:t>Мыльницы - 1</w:t>
      </w:r>
    </w:p>
    <w:p w:rsidR="00C123AF" w:rsidRDefault="00C123AF">
      <w:pPr>
        <w:pStyle w:val="a9"/>
        <w:ind w:firstLine="0"/>
      </w:pP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культурно-гигиенических навыков.</w:t>
      </w: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8762FE">
      <w:pPr>
        <w:pStyle w:val="a3"/>
        <w:jc w:val="center"/>
      </w:pPr>
      <w:r>
        <w:rPr>
          <w:b/>
          <w:i/>
          <w:sz w:val="28"/>
          <w:szCs w:val="28"/>
        </w:rPr>
        <w:lastRenderedPageBreak/>
        <w:t>Информационная справка о  комнате для мытья посуды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E51F7D">
        <w:rPr>
          <w:sz w:val="28"/>
          <w:szCs w:val="28"/>
          <w:u w:val="single"/>
        </w:rPr>
        <w:t>3,9</w:t>
      </w:r>
      <w:bookmarkStart w:id="0" w:name="_GoBack"/>
      <w:bookmarkEnd w:id="0"/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люминесцентное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плитка керамическая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шкаф, стол,</w:t>
      </w:r>
    </w:p>
    <w:p w:rsidR="00C123AF" w:rsidRDefault="008762FE">
      <w:pPr>
        <w:pStyle w:val="a3"/>
      </w:pPr>
      <w:r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Раковины - 2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Посуда __________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 xml:space="preserve">Ложка </w:t>
      </w:r>
      <w:proofErr w:type="spellStart"/>
      <w:r>
        <w:rPr>
          <w:szCs w:val="28"/>
        </w:rPr>
        <w:t>дес</w:t>
      </w:r>
      <w:proofErr w:type="spellEnd"/>
      <w:r>
        <w:rPr>
          <w:szCs w:val="28"/>
        </w:rPr>
        <w:t>. - 30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Вилка - 28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Чайная ложка - 28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Тарелка глубокая - 28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Тарелка мелкая - 29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Блюдца - 29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Чашки - 26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Нож - 1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Поварешка - 2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Лопатка -1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Соусник - 1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Кастрюля - 5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Ведро - 3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Хлебница - 1</w:t>
      </w:r>
    </w:p>
    <w:p w:rsidR="00C123AF" w:rsidRDefault="008762FE">
      <w:pPr>
        <w:pStyle w:val="a9"/>
        <w:numPr>
          <w:ilvl w:val="0"/>
          <w:numId w:val="22"/>
        </w:numPr>
      </w:pPr>
      <w:r>
        <w:rPr>
          <w:szCs w:val="28"/>
        </w:rPr>
        <w:t>Поднос — 2</w:t>
      </w:r>
    </w:p>
    <w:p w:rsidR="00C123AF" w:rsidRDefault="00C123AF">
      <w:pPr>
        <w:pStyle w:val="a9"/>
      </w:pPr>
    </w:p>
    <w:p w:rsidR="00C123AF" w:rsidRDefault="00C123AF">
      <w:pPr>
        <w:pStyle w:val="a3"/>
      </w:pPr>
    </w:p>
    <w:p w:rsidR="008762FE" w:rsidRDefault="00876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3AF" w:rsidRDefault="008762FE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Групповое помещение условно подразделяется на три зоны:</w:t>
      </w:r>
      <w:r>
        <w:rPr>
          <w:rFonts w:ascii="Times New Roman" w:hAnsi="Times New Roman" w:cs="Times New Roman"/>
          <w:sz w:val="28"/>
          <w:szCs w:val="28"/>
        </w:rPr>
        <w:br/>
        <w:t>- спокойная: учебная, «уголок уединения», уголок книги;</w:t>
      </w:r>
      <w:r>
        <w:rPr>
          <w:rFonts w:ascii="Times New Roman" w:hAnsi="Times New Roman" w:cs="Times New Roman"/>
          <w:sz w:val="28"/>
          <w:szCs w:val="28"/>
        </w:rPr>
        <w:br/>
        <w:t>- средней интенсивности: театрализованная, музыкальная, зона конструирования;</w:t>
      </w:r>
      <w:r>
        <w:rPr>
          <w:rFonts w:ascii="Times New Roman" w:hAnsi="Times New Roman" w:cs="Times New Roman"/>
          <w:sz w:val="28"/>
          <w:szCs w:val="28"/>
        </w:rPr>
        <w:br/>
        <w:t>- зона насыщенного движения: спортивный уголок.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>
        <w:rPr>
          <w:rFonts w:ascii="Times New Roman" w:hAnsi="Times New Roman" w:cs="Times New Roman"/>
          <w:sz w:val="28"/>
          <w:szCs w:val="28"/>
        </w:rPr>
        <w:br/>
        <w:t>- зона познавательного развития (учебная); </w:t>
      </w:r>
      <w:r>
        <w:rPr>
          <w:rFonts w:ascii="Times New Roman" w:hAnsi="Times New Roman" w:cs="Times New Roman"/>
          <w:sz w:val="28"/>
          <w:szCs w:val="28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>
        <w:rPr>
          <w:rFonts w:ascii="Times New Roman" w:hAnsi="Times New Roman" w:cs="Times New Roman"/>
          <w:sz w:val="28"/>
          <w:szCs w:val="28"/>
        </w:rPr>
        <w:br/>
        <w:t xml:space="preserve">- зона художественно-эстетического развития представляется средствами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детской художественной литературы, детскими музыкальными инструментами, ''стеной'' творчества, образцами произведений декоративно-прикладного искусства и т.д.;</w:t>
      </w:r>
      <w:r>
        <w:rPr>
          <w:rFonts w:ascii="Times New Roman" w:hAnsi="Times New Roman" w:cs="Times New Roman"/>
          <w:sz w:val="28"/>
          <w:szCs w:val="28"/>
        </w:rPr>
        <w:br/>
        <w:t>- «лаборатория» содержит материал для проведения опытов;</w:t>
      </w:r>
      <w:r>
        <w:rPr>
          <w:rFonts w:ascii="Times New Roman" w:hAnsi="Times New Roman" w:cs="Times New Roman"/>
          <w:sz w:val="28"/>
          <w:szCs w:val="28"/>
        </w:rPr>
        <w:br/>
        <w:t>- театрализованная зона располагает различными видами театральных кукол, масками, декорациями, ширмами;</w:t>
      </w:r>
      <w:r>
        <w:rPr>
          <w:rFonts w:ascii="Times New Roman" w:hAnsi="Times New Roman" w:cs="Times New Roman"/>
          <w:sz w:val="28"/>
          <w:szCs w:val="28"/>
        </w:rPr>
        <w:br/>
        <w:t>- зоны социально-эмоционального развития содержат обыгранную сюжетом систему зеркал, пиктограммы, игровой материал;</w:t>
      </w:r>
      <w:r>
        <w:rPr>
          <w:rFonts w:ascii="Times New Roman" w:hAnsi="Times New Roman" w:cs="Times New Roman"/>
          <w:sz w:val="28"/>
          <w:szCs w:val="28"/>
        </w:rPr>
        <w:br/>
        <w:t>- в зоне экологического воспитания в соответствии с требованиями ООП имеются растения, животные, макеты природных зон, различный природный материал для изготовления поделок, игротека экологических развивающих игр и т.д.;</w:t>
      </w:r>
      <w:r>
        <w:rPr>
          <w:rFonts w:ascii="Times New Roman" w:hAnsi="Times New Roman" w:cs="Times New Roman"/>
          <w:sz w:val="28"/>
          <w:szCs w:val="28"/>
        </w:rPr>
        <w:br/>
        <w:t>- игровая зона для сюжетно-ролевых игр включает в себя уголки ряженья, модули-макеты игрового пространства;</w:t>
      </w:r>
      <w:r>
        <w:rPr>
          <w:rFonts w:ascii="Times New Roman" w:hAnsi="Times New Roman" w:cs="Times New Roman"/>
          <w:sz w:val="28"/>
          <w:szCs w:val="28"/>
        </w:rPr>
        <w:br/>
        <w:t>- конструктивная зона предполагает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>
        <w:rPr>
          <w:rFonts w:ascii="Times New Roman" w:hAnsi="Times New Roman" w:cs="Times New Roman"/>
          <w:sz w:val="28"/>
          <w:szCs w:val="28"/>
        </w:rPr>
        <w:br/>
        <w:t>- «уголок уединения»;</w:t>
      </w:r>
      <w:r>
        <w:rPr>
          <w:rFonts w:ascii="Times New Roman" w:hAnsi="Times New Roman" w:cs="Times New Roman"/>
          <w:sz w:val="28"/>
          <w:szCs w:val="28"/>
        </w:rPr>
        <w:br/>
        <w:t>- для зоны двигательного развития необходим спортивный комплекс, нестандартное оборудование для физического развития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9"/>
      </w:tblGrid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Художественно-эстетическое направление  развития детей 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умений и навыков в рисовании, лепке, аппликации.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C123AF" w:rsidRDefault="008762FE">
            <w:pPr>
              <w:pStyle w:val="a9"/>
              <w:numPr>
                <w:ilvl w:val="0"/>
                <w:numId w:val="18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продуктивной деятельности детей,</w:t>
            </w:r>
          </w:p>
          <w:p w:rsidR="00C123AF" w:rsidRDefault="008762FE">
            <w:pPr>
              <w:pStyle w:val="a9"/>
              <w:numPr>
                <w:ilvl w:val="0"/>
                <w:numId w:val="18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детского творчества</w:t>
            </w:r>
          </w:p>
          <w:p w:rsidR="00C123AF" w:rsidRDefault="008762FE">
            <w:pPr>
              <w:pStyle w:val="a9"/>
              <w:numPr>
                <w:ilvl w:val="0"/>
                <w:numId w:val="18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Оснащение: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количеству детей)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Альбомы, 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цветная бумага, 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картон,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кисти, 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мелки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Салфетки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и бросовый материал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отражающие последовательность выполнения работ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клей, 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ножницы, 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пластилин,</w:t>
            </w:r>
          </w:p>
          <w:p w:rsidR="008762FE" w:rsidRDefault="008762FE" w:rsidP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книжки-раскраски.</w:t>
            </w:r>
          </w:p>
          <w:p w:rsidR="00C123AF" w:rsidRPr="008762FE" w:rsidRDefault="008762FE" w:rsidP="008762FE">
            <w:pPr>
              <w:pStyle w:val="a3"/>
              <w:tabs>
                <w:tab w:val="clear" w:pos="708"/>
              </w:tabs>
              <w:spacing w:before="28" w:after="28"/>
            </w:pPr>
            <w:r w:rsidRPr="0087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Сочетание цветов.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Цвета и фигуры.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Цвета радуги.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Смешивание цветов.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Мозаика 4х цветная.</w:t>
            </w:r>
          </w:p>
          <w:p w:rsidR="00C123AF" w:rsidRDefault="008762FE">
            <w:pPr>
              <w:pStyle w:val="a3"/>
              <w:numPr>
                <w:ilvl w:val="0"/>
                <w:numId w:val="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Разнообразные средства изобразительной деятельности (лекала, трафареты, средства для нетрадиционного рисования и ручного художественного труда) 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развитие речевого творчества детей на основе литературных произведений, Формирование навыков речевого общения. Развитие музыкально-сенсорных способностей и творческих проявлений в музыкальной деятельности.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 развитие музыкально-художественной  деятельности; Приобщение к музыкальному искусству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Ширма; маски, костюмы,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Пальчиковый театр;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Кукольный театр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липучек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Теневой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Бибабо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Настольный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мягкой игрушки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Декорации, изготовленные детьми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Схемы по изготовлению атрибутов</w:t>
            </w:r>
          </w:p>
          <w:p w:rsidR="00C123AF" w:rsidRDefault="008762FE">
            <w:pPr>
              <w:pStyle w:val="a9"/>
              <w:numPr>
                <w:ilvl w:val="0"/>
                <w:numId w:val="17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Бросовый материал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лесенка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Кассеты с записями.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Магнитофон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Маски эмоций</w:t>
            </w:r>
          </w:p>
          <w:p w:rsidR="00C123AF" w:rsidRDefault="008762FE">
            <w:pPr>
              <w:pStyle w:val="a3"/>
              <w:numPr>
                <w:ilvl w:val="0"/>
                <w:numId w:val="15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 «Композиторы»</w:t>
            </w: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Стена творчества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23AF" w:rsidRDefault="008762FE">
            <w:pPr>
              <w:pStyle w:val="a3"/>
              <w:numPr>
                <w:ilvl w:val="0"/>
                <w:numId w:val="6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детских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-детских творческих работ. </w:t>
            </w:r>
          </w:p>
          <w:p w:rsidR="00C123AF" w:rsidRDefault="008762FE">
            <w:pPr>
              <w:pStyle w:val="a3"/>
              <w:numPr>
                <w:ilvl w:val="0"/>
                <w:numId w:val="6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Эстетическое оформление </w:t>
            </w: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Юбки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Жилетки.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Галстуки.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Шляпы.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Колпаки.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Маски.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Бороды.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Кокошники.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Крылья.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Бусы.</w:t>
            </w:r>
          </w:p>
          <w:p w:rsidR="00C123AF" w:rsidRDefault="008762FE">
            <w:pPr>
              <w:pStyle w:val="a3"/>
              <w:numPr>
                <w:ilvl w:val="0"/>
                <w:numId w:val="2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Накидки.</w:t>
            </w: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Социально-личностное  направление развития детей </w:t>
            </w:r>
          </w:p>
          <w:p w:rsidR="00C123AF" w:rsidRDefault="00C123AF">
            <w:pPr>
              <w:pStyle w:val="a3"/>
              <w:spacing w:before="28" w:after="28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сюжетно-ролевых игр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ролевых игр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C123AF" w:rsidRDefault="008762FE">
            <w:pPr>
              <w:pStyle w:val="a9"/>
              <w:numPr>
                <w:ilvl w:val="0"/>
                <w:numId w:val="19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игровой деятельности;</w:t>
            </w:r>
          </w:p>
          <w:p w:rsidR="00C123AF" w:rsidRDefault="008762FE">
            <w:pPr>
              <w:pStyle w:val="a9"/>
              <w:numPr>
                <w:ilvl w:val="0"/>
                <w:numId w:val="19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C123AF" w:rsidRDefault="008762FE">
            <w:pPr>
              <w:pStyle w:val="a9"/>
              <w:numPr>
                <w:ilvl w:val="0"/>
                <w:numId w:val="19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гендерной, семейной, гражданской принадлежности, патриотических чувств, принадлежности к мировому сообществу.</w:t>
            </w:r>
          </w:p>
          <w:p w:rsidR="00C123AF" w:rsidRDefault="008762FE">
            <w:pPr>
              <w:pStyle w:val="a3"/>
              <w:spacing w:before="28" w:after="28"/>
              <w:ind w:left="360"/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C123AF" w:rsidRDefault="008762FE">
            <w:pPr>
              <w:pStyle w:val="a3"/>
              <w:spacing w:before="28" w:after="28"/>
              <w:ind w:left="360"/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 что в наличии)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Больница 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Магазин: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Фартуки, шапочки.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Весы.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Сумочки, кошельки.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Фрукты муляжи.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Овощи муляжи.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Хлеб муляж.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Торты муляжи.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Шоколадки муляжи.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Касса.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Монеты.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 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Парикмахерская 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Железная дорога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Пожарные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Моряки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Строительный материал </w:t>
            </w:r>
          </w:p>
          <w:p w:rsidR="00C123AF" w:rsidRDefault="008762FE">
            <w:pPr>
              <w:pStyle w:val="a3"/>
              <w:numPr>
                <w:ilvl w:val="0"/>
                <w:numId w:val="8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Куклы и все атрибуты для игры в кукол: наборы одежды, мебель, коляски и т.д. (перечислить)</w:t>
            </w:r>
          </w:p>
          <w:p w:rsidR="00C123AF" w:rsidRDefault="008762FE">
            <w:pPr>
              <w:pStyle w:val="a3"/>
              <w:spacing w:before="28" w:after="28"/>
              <w:ind w:left="72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Посуда (перечислить)</w:t>
            </w:r>
          </w:p>
          <w:p w:rsidR="00C123AF" w:rsidRDefault="00C123AF">
            <w:pPr>
              <w:pStyle w:val="a3"/>
              <w:spacing w:before="28" w:after="28"/>
              <w:ind w:left="720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труда</w:t>
            </w:r>
          </w:p>
          <w:p w:rsidR="00C123AF" w:rsidRDefault="008762FE">
            <w:pPr>
              <w:pStyle w:val="a3"/>
              <w:numPr>
                <w:ilvl w:val="0"/>
                <w:numId w:val="9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«Экран дежурства» </w:t>
            </w:r>
          </w:p>
          <w:p w:rsidR="00C123AF" w:rsidRDefault="008762FE">
            <w:pPr>
              <w:pStyle w:val="a3"/>
              <w:numPr>
                <w:ilvl w:val="0"/>
                <w:numId w:val="9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Униформа дежурных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ПДД»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«Пожарная безопасность»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закрепить представление о правилах дорожного движения, пожарной безопасности, жизненно необходимой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Обогатить знания детей о правилах безопасности дорожного движения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осторожного и осмотрительного отношения к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потенциальноопасным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человека и окружающего мира ситуациям.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C123AF" w:rsidRDefault="008762FE">
            <w:pPr>
              <w:pStyle w:val="a9"/>
              <w:numPr>
                <w:ilvl w:val="0"/>
                <w:numId w:val="20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Плакаты, книги, дидактические игры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Пожарная безопасность.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Карточки «Правила дорожного движения».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Плакат «Безопасность в доме».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Карточки «Правила на всю жизнь».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Плакат «Правила на всю жизнь».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Настольная игра «Азбука пешехода».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Дидактический материал «Как избежать неприятностей».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Книга «Новые правила поведения для воспитанных детей».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Дидактический материал «Если малыш поранился».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Комплект плакатов для обучения детей гигиене полости рта».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Настольное развивающее лото «Внимание! Дорога!».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Энциклопедии о человеке — 3 шт.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Книга «Правила дорожного движения для воспитанных детей».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Дидактические карточки «Как устроен человек»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Дидактические карточки «Безопасность в доме».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Наглядно-дидактический материал «Инструменты».</w:t>
            </w:r>
          </w:p>
          <w:p w:rsidR="00C123AF" w:rsidRDefault="008762FE">
            <w:pPr>
              <w:pStyle w:val="a3"/>
              <w:numPr>
                <w:ilvl w:val="0"/>
                <w:numId w:val="23"/>
              </w:numPr>
              <w:spacing w:before="28" w:after="28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Дидактический материал «Бытовая техника». </w:t>
            </w:r>
          </w:p>
          <w:p w:rsidR="00C123AF" w:rsidRDefault="00C123AF">
            <w:pPr>
              <w:pStyle w:val="a3"/>
              <w:spacing w:before="28" w:after="28"/>
            </w:pPr>
          </w:p>
        </w:tc>
      </w:tr>
      <w:tr w:rsidR="00C123AF">
        <w:trPr>
          <w:trHeight w:val="5663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Физкультурно-оздоровительное  направление развития детей 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физического развития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физических качеств (скорость, сила, гибкость, выносливость и координация), накопление и обогащение двигательного опыта детей (овладение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C123AF" w:rsidRDefault="008762FE">
            <w:pPr>
              <w:pStyle w:val="a3"/>
              <w:numPr>
                <w:ilvl w:val="0"/>
                <w:numId w:val="2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инвентарь: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Бадминтон.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Теннис.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Мячи пластмассовые.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Мячи мягкие.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Стойки высокие - 2.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Стойки маленькие - 6.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Клюшки - 3.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Корзинки для метания - 2.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Скакалки - 4.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Веревка для ходьбы -  2.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Обручи -  3.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Мячи большие - 4.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Коврики круглые - 10.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Коврики овальные - 20.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Кегли.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Шнуры для скручивания.</w:t>
            </w:r>
          </w:p>
          <w:p w:rsidR="00C123AF" w:rsidRDefault="008762FE">
            <w:pPr>
              <w:pStyle w:val="a3"/>
              <w:numPr>
                <w:ilvl w:val="0"/>
                <w:numId w:val="2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Картотека подвижных игр </w:t>
            </w:r>
          </w:p>
          <w:p w:rsidR="00C123AF" w:rsidRDefault="008762FE">
            <w:pPr>
              <w:pStyle w:val="a3"/>
              <w:numPr>
                <w:ilvl w:val="0"/>
                <w:numId w:val="2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для подвижных игр</w:t>
            </w:r>
          </w:p>
          <w:p w:rsidR="00C123AF" w:rsidRDefault="008762FE">
            <w:pPr>
              <w:pStyle w:val="a9"/>
              <w:numPr>
                <w:ilvl w:val="0"/>
                <w:numId w:val="21"/>
              </w:numPr>
              <w:spacing w:before="28" w:after="28" w:line="100" w:lineRule="atLeast"/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нестандартное оборудование (какое)</w:t>
            </w:r>
          </w:p>
          <w:p w:rsidR="00C123AF" w:rsidRDefault="00C123AF">
            <w:pPr>
              <w:pStyle w:val="a3"/>
              <w:spacing w:before="28" w:after="28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Уголок уединения (психологической разгрузки)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C123AF">
            <w:pPr>
              <w:pStyle w:val="a3"/>
              <w:spacing w:before="28" w:after="28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Познавательно-речевое направление  развития детей 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 речевого развития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C123AF" w:rsidRDefault="008762FE">
            <w:pPr>
              <w:pStyle w:val="a9"/>
              <w:numPr>
                <w:ilvl w:val="0"/>
                <w:numId w:val="16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развитие литературной речи. </w:t>
            </w:r>
          </w:p>
          <w:p w:rsidR="00C123AF" w:rsidRDefault="008762FE">
            <w:pPr>
              <w:pStyle w:val="a9"/>
              <w:numPr>
                <w:ilvl w:val="0"/>
                <w:numId w:val="16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мира,</w:t>
            </w:r>
          </w:p>
          <w:p w:rsidR="00C123AF" w:rsidRDefault="008762FE">
            <w:pPr>
              <w:pStyle w:val="a9"/>
              <w:numPr>
                <w:ilvl w:val="0"/>
                <w:numId w:val="16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словесному искусству,</w:t>
            </w:r>
          </w:p>
          <w:p w:rsidR="00C123AF" w:rsidRDefault="008762FE">
            <w:pPr>
              <w:pStyle w:val="a9"/>
              <w:numPr>
                <w:ilvl w:val="0"/>
                <w:numId w:val="16"/>
              </w:numPr>
              <w:spacing w:before="28" w:after="28" w:line="100" w:lineRule="atLeast"/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художественного восприятия и эстетического вкуса</w:t>
            </w:r>
          </w:p>
          <w:p w:rsidR="00C123AF" w:rsidRDefault="008762FE">
            <w:pPr>
              <w:pStyle w:val="a3"/>
              <w:numPr>
                <w:ilvl w:val="0"/>
                <w:numId w:val="10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Художественные произведения различных жанров. </w:t>
            </w:r>
          </w:p>
          <w:p w:rsidR="00C123AF" w:rsidRDefault="008762FE">
            <w:pPr>
              <w:pStyle w:val="a3"/>
              <w:numPr>
                <w:ilvl w:val="0"/>
                <w:numId w:val="10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писателей, поэтов, художников.</w:t>
            </w:r>
          </w:p>
          <w:p w:rsidR="00C123AF" w:rsidRDefault="008762FE">
            <w:pPr>
              <w:pStyle w:val="a3"/>
              <w:numPr>
                <w:ilvl w:val="0"/>
                <w:numId w:val="10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</w:t>
            </w:r>
          </w:p>
          <w:p w:rsidR="00C123AF" w:rsidRDefault="008762FE">
            <w:pPr>
              <w:pStyle w:val="a3"/>
              <w:numPr>
                <w:ilvl w:val="0"/>
                <w:numId w:val="10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Свойства.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Домино.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Азбука.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Где я это видел.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Моя квартира.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Знаю все профессии.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Лото-ассоциации.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Лото: буквы, цифры - 2.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Предметы и вещи - 2.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Кто в домике живет.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Логический домик.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Чья тень.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Наблюдательность.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 Веселые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Подбери пару.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Что к чему.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Мои первые цифры.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 Тренажер памяти и внимания. </w:t>
            </w:r>
          </w:p>
          <w:p w:rsidR="00C123AF" w:rsidRDefault="008762FE">
            <w:pPr>
              <w:pStyle w:val="a3"/>
              <w:numPr>
                <w:ilvl w:val="0"/>
                <w:numId w:val="10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 (с различными комплексами дыхательных упражнений)</w:t>
            </w:r>
          </w:p>
          <w:p w:rsidR="00C123AF" w:rsidRDefault="00C123AF">
            <w:pPr>
              <w:pStyle w:val="a3"/>
              <w:spacing w:before="28" w:after="28"/>
              <w:ind w:left="720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мы познаем мир»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 (с паспортами)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природы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для рассады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почв и камней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о природе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(перечислить)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Демонстрационный материал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Кто живет у водоема.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Транспорт.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Грибы.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Рыбы.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Деревья.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Динозавры.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Птицы.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Детеныши диких животных.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Приметы весны.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Картины по временам года.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Насекомые.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Мебель.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Домашние и дикие животные.</w:t>
            </w:r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Наглядность (плакаты, планшеты, тематические альбомы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)</w:t>
            </w:r>
            <w:proofErr w:type="gramEnd"/>
          </w:p>
          <w:p w:rsidR="00C123AF" w:rsidRDefault="008762FE">
            <w:pPr>
              <w:pStyle w:val="a3"/>
              <w:numPr>
                <w:ilvl w:val="0"/>
                <w:numId w:val="11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материал (мох, шишки, желуди, семена)</w:t>
            </w:r>
          </w:p>
          <w:p w:rsidR="00C123AF" w:rsidRDefault="008762FE">
            <w:pPr>
              <w:pStyle w:val="a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 для детского экспериментирования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3AF" w:rsidRDefault="008762F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лаборатория 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C123AF" w:rsidRDefault="008762FE">
            <w:pPr>
              <w:pStyle w:val="a9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Глобус;</w:t>
            </w:r>
          </w:p>
          <w:p w:rsidR="00C123AF" w:rsidRDefault="008762FE">
            <w:pPr>
              <w:pStyle w:val="a9"/>
              <w:numPr>
                <w:ilvl w:val="0"/>
                <w:numId w:val="4"/>
              </w:numPr>
            </w:pPr>
            <w:r>
              <w:rPr>
                <w:szCs w:val="28"/>
              </w:rPr>
              <w:t>Макеты природных зон;</w:t>
            </w:r>
          </w:p>
          <w:p w:rsidR="00C123AF" w:rsidRDefault="008762FE">
            <w:pPr>
              <w:pStyle w:val="a9"/>
              <w:numPr>
                <w:ilvl w:val="0"/>
                <w:numId w:val="4"/>
              </w:numPr>
            </w:pPr>
            <w:r>
              <w:rPr>
                <w:szCs w:val="28"/>
              </w:rPr>
              <w:t>Альбомы;</w:t>
            </w:r>
          </w:p>
          <w:p w:rsidR="00C123AF" w:rsidRDefault="008762FE">
            <w:pPr>
              <w:pStyle w:val="a9"/>
              <w:numPr>
                <w:ilvl w:val="0"/>
                <w:numId w:val="4"/>
              </w:numPr>
            </w:pPr>
            <w:r>
              <w:rPr>
                <w:szCs w:val="28"/>
              </w:rPr>
              <w:t>Материал для экспериментальной деятельности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1. Емкости для крупы.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2. Ложки разных размеров.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3. Стаканы разных размеров.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4. Мерные стаканы.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5. Стаканчики для воды.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6. Трубочки.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7. Тазы.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8. Форма для экспериментов с водой.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9. Пособие из разных материалов (может-не может).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10. Мыльные пузыри.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>11. Пипетки.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lastRenderedPageBreak/>
              <w:t>12. Ёмкость с песком.</w:t>
            </w:r>
          </w:p>
          <w:p w:rsidR="00C123AF" w:rsidRDefault="008762FE">
            <w:pPr>
              <w:pStyle w:val="a9"/>
            </w:pPr>
            <w:r>
              <w:rPr>
                <w:szCs w:val="28"/>
              </w:rPr>
              <w:t xml:space="preserve">13. Сито. </w:t>
            </w:r>
          </w:p>
          <w:p w:rsidR="00C123AF" w:rsidRDefault="008762FE">
            <w:pPr>
              <w:pStyle w:val="a9"/>
              <w:ind w:firstLine="0"/>
            </w:pPr>
            <w:r>
              <w:rPr>
                <w:szCs w:val="28"/>
              </w:rPr>
              <w:t>14. Пинцеты.</w:t>
            </w:r>
          </w:p>
          <w:p w:rsidR="00C123AF" w:rsidRDefault="00C123AF">
            <w:pPr>
              <w:pStyle w:val="a3"/>
              <w:spacing w:before="28" w:after="28"/>
            </w:pP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Уголок детской субкультуры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23AF" w:rsidRDefault="008762FE">
            <w:pPr>
              <w:pStyle w:val="a3"/>
              <w:numPr>
                <w:ilvl w:val="0"/>
                <w:numId w:val="7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C123AF" w:rsidRDefault="008762FE">
            <w:pPr>
              <w:pStyle w:val="a3"/>
              <w:numPr>
                <w:ilvl w:val="0"/>
                <w:numId w:val="7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коллекции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Машинки малых размеров.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Сотовые телефоны.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Часы.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Киндер-сюрпризы.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Пуговицы.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Фантики.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Монеты.</w:t>
            </w:r>
          </w:p>
          <w:p w:rsidR="00C123AF" w:rsidRDefault="00C123AF">
            <w:pPr>
              <w:pStyle w:val="a3"/>
              <w:spacing w:before="28" w:after="28"/>
              <w:ind w:left="720"/>
            </w:pPr>
          </w:p>
        </w:tc>
      </w:tr>
      <w:tr w:rsidR="00C123AF"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сенсорного развития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сенсорное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дошкольников</w:t>
            </w:r>
          </w:p>
          <w:p w:rsidR="00C123AF" w:rsidRDefault="008762FE">
            <w:pPr>
              <w:pStyle w:val="a3"/>
              <w:numPr>
                <w:ilvl w:val="0"/>
                <w:numId w:val="12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наглядного и дидактического материала  (перечислить)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логического и математического развития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представлений, развитие логического мышления, внимания,</w:t>
            </w:r>
          </w:p>
          <w:p w:rsidR="00C123AF" w:rsidRDefault="008762FE">
            <w:pPr>
              <w:pStyle w:val="a3"/>
              <w:numPr>
                <w:ilvl w:val="0"/>
                <w:numId w:val="13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Развивающее лото.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Играем и считаем.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Час пик (о правилах движения).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Веселый счет.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Круглый год.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Шахматы.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Шашки.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Формы.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Сколько не хватает?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Целое и часть.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Сложи узор.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Сложи квадрат.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Фигуры.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Время.</w:t>
            </w:r>
          </w:p>
          <w:p w:rsidR="00C123AF" w:rsidRDefault="008762FE">
            <w:pPr>
              <w:pStyle w:val="a3"/>
              <w:numPr>
                <w:ilvl w:val="0"/>
                <w:numId w:val="13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Ребусы, загадки  (какие альбомы, книги)</w:t>
            </w:r>
          </w:p>
          <w:p w:rsidR="00C123AF" w:rsidRDefault="008762FE">
            <w:pPr>
              <w:pStyle w:val="a3"/>
              <w:numPr>
                <w:ilvl w:val="0"/>
                <w:numId w:val="13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альбомы: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«Светофор».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Правила движения.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Азбука «Пешеход.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Величина.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Играем и запоминаем.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Озорные цифры.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конструктивной деятельности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пространственного мышления, мелкой моторики, навыков работы по схемам, моделям.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труда, работе</w:t>
            </w:r>
          </w:p>
          <w:p w:rsidR="00C123AF" w:rsidRDefault="008762FE">
            <w:pPr>
              <w:pStyle w:val="a3"/>
              <w:numPr>
                <w:ilvl w:val="0"/>
                <w:numId w:val="1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конструкторов: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Металлический «Малыш».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Пластмассовый «Медвежонок».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Строитель «Городок».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«Маша и медведь».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«Добрыня Никитич».</w:t>
            </w:r>
          </w:p>
          <w:p w:rsidR="00C123AF" w:rsidRDefault="008762FE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комната для, куклы, автомобили, город; несколько видов крупного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123AF" w:rsidRDefault="008762FE">
            <w:pPr>
              <w:pStyle w:val="a3"/>
              <w:numPr>
                <w:ilvl w:val="0"/>
                <w:numId w:val="1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модели, картинки</w:t>
            </w:r>
          </w:p>
          <w:p w:rsidR="00C123AF" w:rsidRDefault="008762FE">
            <w:pPr>
              <w:pStyle w:val="a3"/>
              <w:numPr>
                <w:ilvl w:val="0"/>
                <w:numId w:val="14"/>
              </w:numPr>
              <w:spacing w:before="28" w:after="28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для конструирования (какие)</w:t>
            </w:r>
          </w:p>
          <w:p w:rsidR="00C123AF" w:rsidRDefault="008762FE">
            <w:pPr>
              <w:pStyle w:val="a3"/>
              <w:spacing w:before="28" w:after="28"/>
              <w:ind w:left="36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меняются по ходу овладения детьми пространственными представлениями.</w:t>
            </w:r>
          </w:p>
          <w:p w:rsidR="00C123AF" w:rsidRDefault="00C123AF">
            <w:pPr>
              <w:pStyle w:val="a3"/>
              <w:spacing w:before="28" w:after="28"/>
            </w:pPr>
          </w:p>
        </w:tc>
      </w:tr>
    </w:tbl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C123AF">
      <w:pPr>
        <w:pStyle w:val="a3"/>
      </w:pPr>
    </w:p>
    <w:p w:rsidR="00C123AF" w:rsidRDefault="008762FE">
      <w:pPr>
        <w:pStyle w:val="a3"/>
        <w:jc w:val="center"/>
      </w:pPr>
      <w:r>
        <w:rPr>
          <w:b/>
          <w:sz w:val="28"/>
          <w:szCs w:val="28"/>
        </w:rPr>
        <w:lastRenderedPageBreak/>
        <w:t>Перспективный план развития предметно-пространственной среды в _________группе МДОУ д/с № 155</w:t>
      </w: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8"/>
        <w:gridCol w:w="5118"/>
        <w:gridCol w:w="545"/>
        <w:gridCol w:w="545"/>
        <w:gridCol w:w="545"/>
        <w:gridCol w:w="659"/>
      </w:tblGrid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эмоционального благополучия детей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предметно-пространственной среды в группе</w:t>
            </w: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развития игровой деятельности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физического развития и охрана здоровья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коммуникативных качеств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познавательно-исследовательской деятельности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  <w:tr w:rsidR="00C123AF"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8762F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Формирование музыкально-художественного развития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AF" w:rsidRDefault="00C123AF">
            <w:pPr>
              <w:pStyle w:val="a3"/>
              <w:jc w:val="center"/>
            </w:pPr>
          </w:p>
        </w:tc>
      </w:tr>
    </w:tbl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jc w:val="center"/>
      </w:pPr>
    </w:p>
    <w:p w:rsidR="00C123AF" w:rsidRDefault="00C123AF">
      <w:pPr>
        <w:pStyle w:val="a3"/>
        <w:spacing w:after="0" w:line="100" w:lineRule="atLeast"/>
      </w:pPr>
    </w:p>
    <w:p w:rsidR="00C123AF" w:rsidRDefault="00C123AF">
      <w:pPr>
        <w:pStyle w:val="a3"/>
      </w:pPr>
    </w:p>
    <w:sectPr w:rsidR="00C123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AAF"/>
    <w:multiLevelType w:val="multilevel"/>
    <w:tmpl w:val="132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58294D"/>
    <w:multiLevelType w:val="multilevel"/>
    <w:tmpl w:val="3D16D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EF51C2"/>
    <w:multiLevelType w:val="multilevel"/>
    <w:tmpl w:val="9742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6A5065C"/>
    <w:multiLevelType w:val="multilevel"/>
    <w:tmpl w:val="743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ACB4F01"/>
    <w:multiLevelType w:val="multilevel"/>
    <w:tmpl w:val="1CE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CEE3A14"/>
    <w:multiLevelType w:val="multilevel"/>
    <w:tmpl w:val="B15A6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500768"/>
    <w:multiLevelType w:val="multilevel"/>
    <w:tmpl w:val="B930F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7F4D6A"/>
    <w:multiLevelType w:val="multilevel"/>
    <w:tmpl w:val="662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771732C"/>
    <w:multiLevelType w:val="multilevel"/>
    <w:tmpl w:val="4A92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E6B2FA7"/>
    <w:multiLevelType w:val="multilevel"/>
    <w:tmpl w:val="C586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F4558A1"/>
    <w:multiLevelType w:val="multilevel"/>
    <w:tmpl w:val="A5D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E5954AF"/>
    <w:multiLevelType w:val="multilevel"/>
    <w:tmpl w:val="27EAC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504601"/>
    <w:multiLevelType w:val="multilevel"/>
    <w:tmpl w:val="BF8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5A777D9"/>
    <w:multiLevelType w:val="multilevel"/>
    <w:tmpl w:val="0686B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F72AA2"/>
    <w:multiLevelType w:val="multilevel"/>
    <w:tmpl w:val="642437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1FA350B"/>
    <w:multiLevelType w:val="multilevel"/>
    <w:tmpl w:val="295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398250C"/>
    <w:multiLevelType w:val="multilevel"/>
    <w:tmpl w:val="E87ED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E063B2F"/>
    <w:multiLevelType w:val="multilevel"/>
    <w:tmpl w:val="85E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EA74BDA"/>
    <w:multiLevelType w:val="multilevel"/>
    <w:tmpl w:val="3BCA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45D5D86"/>
    <w:multiLevelType w:val="multilevel"/>
    <w:tmpl w:val="4654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4CD4066"/>
    <w:multiLevelType w:val="multilevel"/>
    <w:tmpl w:val="963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77D4765"/>
    <w:multiLevelType w:val="multilevel"/>
    <w:tmpl w:val="4E7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7E605B8"/>
    <w:multiLevelType w:val="multilevel"/>
    <w:tmpl w:val="35B82B1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>
    <w:nsid w:val="79337E7C"/>
    <w:multiLevelType w:val="multilevel"/>
    <w:tmpl w:val="5B8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ADB0409"/>
    <w:multiLevelType w:val="multilevel"/>
    <w:tmpl w:val="1AA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13"/>
  </w:num>
  <w:num w:numId="5">
    <w:abstractNumId w:val="21"/>
  </w:num>
  <w:num w:numId="6">
    <w:abstractNumId w:val="4"/>
  </w:num>
  <w:num w:numId="7">
    <w:abstractNumId w:val="12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20"/>
  </w:num>
  <w:num w:numId="17">
    <w:abstractNumId w:val="17"/>
  </w:num>
  <w:num w:numId="18">
    <w:abstractNumId w:val="5"/>
  </w:num>
  <w:num w:numId="19">
    <w:abstractNumId w:val="7"/>
  </w:num>
  <w:num w:numId="20">
    <w:abstractNumId w:val="2"/>
  </w:num>
  <w:num w:numId="21">
    <w:abstractNumId w:val="3"/>
  </w:num>
  <w:num w:numId="22">
    <w:abstractNumId w:val="16"/>
  </w:num>
  <w:num w:numId="23">
    <w:abstractNumId w:val="24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3AF"/>
    <w:rsid w:val="008762FE"/>
    <w:rsid w:val="00C123AF"/>
    <w:rsid w:val="00E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ListLabel1">
    <w:name w:val="ListLabel 1"/>
    <w:rPr>
      <w:rFonts w:eastAsia="Times New Roman" w:cs="Times New Roman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  <w:sz w:val="20"/>
    </w:rPr>
  </w:style>
  <w:style w:type="character" w:customStyle="1" w:styleId="ListLabel9">
    <w:name w:val="ListLabel 9"/>
    <w:rPr>
      <w:rFonts w:cs="Courier New"/>
      <w:sz w:val="20"/>
    </w:rPr>
  </w:style>
  <w:style w:type="character" w:customStyle="1" w:styleId="ListLabel10">
    <w:name w:val="ListLabel 10"/>
    <w:rPr>
      <w:rFonts w:cs="Wingdings"/>
      <w:sz w:val="20"/>
    </w:rPr>
  </w:style>
  <w:style w:type="character" w:customStyle="1" w:styleId="ListLabel11">
    <w:name w:val="ListLabel 11"/>
    <w:rPr>
      <w:sz w:val="28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Courier New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sz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  <w:sz w:val="20"/>
    </w:rPr>
  </w:style>
  <w:style w:type="character" w:customStyle="1" w:styleId="ListLabel23">
    <w:name w:val="ListLabel 23"/>
    <w:rPr>
      <w:rFonts w:cs="Courier New"/>
      <w:sz w:val="20"/>
    </w:rPr>
  </w:style>
  <w:style w:type="character" w:customStyle="1" w:styleId="ListLabel24">
    <w:name w:val="ListLabel 24"/>
    <w:rPr>
      <w:rFonts w:cs="Wingdings"/>
      <w:sz w:val="20"/>
    </w:rPr>
  </w:style>
  <w:style w:type="character" w:customStyle="1" w:styleId="ListLabel25">
    <w:name w:val="ListLabel 25"/>
    <w:rPr>
      <w:sz w:val="28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  <w:sz w:val="20"/>
    </w:rPr>
  </w:style>
  <w:style w:type="character" w:customStyle="1" w:styleId="ListLabel30">
    <w:name w:val="ListLabel 30"/>
    <w:rPr>
      <w:rFonts w:cs="Courier New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spacing w:after="0" w:line="360" w:lineRule="auto"/>
      <w:ind w:left="720" w:firstLine="709"/>
    </w:pPr>
    <w:rPr>
      <w:rFonts w:ascii="Times New Roman" w:eastAsia="MS Mincho" w:hAnsi="Times New Roman" w:cs="Times New Roman"/>
      <w:sz w:val="28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E5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AF15-9EC7-475F-BF65-3CAEE5BB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8</cp:revision>
  <cp:lastPrinted>2015-06-11T09:39:00Z</cp:lastPrinted>
  <dcterms:created xsi:type="dcterms:W3CDTF">2014-03-18T05:26:00Z</dcterms:created>
  <dcterms:modified xsi:type="dcterms:W3CDTF">2015-06-11T09:41:00Z</dcterms:modified>
</cp:coreProperties>
</file>